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42" w:rsidRDefault="00704B42" w:rsidP="00704B42">
      <w:pPr>
        <w:rPr>
          <w:rFonts w:ascii="Times New Roman" w:hAnsi="Times New Roman" w:cs="Times New Roman"/>
          <w:b/>
          <w:sz w:val="28"/>
          <w:szCs w:val="28"/>
        </w:rPr>
      </w:pPr>
      <w:r w:rsidRPr="00FD54D4">
        <w:rPr>
          <w:rFonts w:ascii="Times New Roman" w:hAnsi="Times New Roman" w:cs="Times New Roman"/>
          <w:b/>
          <w:sz w:val="28"/>
          <w:szCs w:val="28"/>
        </w:rPr>
        <w:t>Systematic Biblical Truth</w:t>
      </w:r>
      <w:r w:rsidRPr="00FD54D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The Trinity</w:t>
      </w:r>
    </w:p>
    <w:p w:rsidR="00704B42" w:rsidRDefault="00704B42" w:rsidP="00704B42">
      <w:pPr>
        <w:rPr>
          <w:rFonts w:ascii="Times New Roman" w:hAnsi="Times New Roman" w:cs="Times New Roman"/>
          <w:b/>
          <w:sz w:val="28"/>
          <w:szCs w:val="28"/>
        </w:rPr>
      </w:pPr>
    </w:p>
    <w:p w:rsidR="00704B42" w:rsidRDefault="00704B42" w:rsidP="00704B42">
      <w:pPr>
        <w:rPr>
          <w:rFonts w:ascii="Times New Roman" w:hAnsi="Times New Roman" w:cs="Times New Roman"/>
          <w:sz w:val="24"/>
          <w:szCs w:val="24"/>
        </w:rPr>
      </w:pPr>
      <w:r w:rsidRPr="00704B4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    General Observations.</w:t>
      </w:r>
    </w:p>
    <w:p w:rsidR="00704B42" w:rsidRDefault="00704B42" w:rsidP="0070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     The Trinity cannot be comprehended by the human mind.</w:t>
      </w:r>
    </w:p>
    <w:p w:rsidR="00704B42" w:rsidRDefault="00704B42" w:rsidP="0070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     God is absolutely and eternally one essence subsisting in three distinct and ordered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persons.</w:t>
      </w:r>
    </w:p>
    <w:p w:rsidR="00704B42" w:rsidRDefault="00704B42" w:rsidP="0070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C.      The Actual word “Trinity” is not found anywhere in Scripture. </w:t>
      </w:r>
    </w:p>
    <w:p w:rsidR="00704B42" w:rsidRDefault="00704B42" w:rsidP="00704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1.      The idea/concept of the Trinity is taught in both Old and New Testaments.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Several passages imply that God exists as more than one person; Genesis 1:26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God said </w:t>
      </w:r>
      <w:r>
        <w:rPr>
          <w:rFonts w:ascii="Times New Roman" w:hAnsi="Times New Roman" w:cs="Times New Roman"/>
          <w:b/>
          <w:sz w:val="24"/>
          <w:szCs w:val="24"/>
        </w:rPr>
        <w:t xml:space="preserve">Let </w:t>
      </w:r>
      <w:r>
        <w:rPr>
          <w:rFonts w:ascii="Times New Roman" w:hAnsi="Times New Roman" w:cs="Times New Roman"/>
          <w:b/>
          <w:i/>
          <w:sz w:val="24"/>
          <w:szCs w:val="24"/>
        </w:rPr>
        <w:t>us</w:t>
      </w:r>
      <w:r>
        <w:rPr>
          <w:rFonts w:ascii="Times New Roman" w:hAnsi="Times New Roman" w:cs="Times New Roman"/>
          <w:b/>
          <w:sz w:val="24"/>
          <w:szCs w:val="24"/>
        </w:rPr>
        <w:t xml:space="preserve"> make man 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our </w:t>
      </w:r>
      <w:r>
        <w:rPr>
          <w:rFonts w:ascii="Times New Roman" w:hAnsi="Times New Roman" w:cs="Times New Roman"/>
          <w:b/>
          <w:sz w:val="24"/>
          <w:szCs w:val="24"/>
        </w:rPr>
        <w:t xml:space="preserve">image, after our likeness. </w:t>
      </w:r>
    </w:p>
    <w:p w:rsidR="007B374A" w:rsidRPr="007B374A" w:rsidRDefault="002A59B3" w:rsidP="007B3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2.      There are passages where one person is called “God” or “the Lord” and is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distinguished from another person who is also said to be God: Psalm 45:6-7</w:t>
      </w:r>
    </w:p>
    <w:p w:rsidR="008C6644" w:rsidRDefault="008C6644" w:rsidP="007B374A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6644">
        <w:rPr>
          <w:rFonts w:ascii="Times New Roman" w:eastAsia="Times New Roman" w:hAnsi="Times New Roman" w:cs="Times New Roman"/>
          <w:sz w:val="24"/>
          <w:szCs w:val="24"/>
        </w:rPr>
        <w:t xml:space="preserve">          D.      </w:t>
      </w:r>
      <w:r>
        <w:rPr>
          <w:rFonts w:ascii="Times New Roman" w:eastAsia="Times New Roman" w:hAnsi="Times New Roman" w:cs="Times New Roman"/>
          <w:sz w:val="24"/>
          <w:szCs w:val="24"/>
        </w:rPr>
        <w:t>The New Testament has a more complete revelation of the Trinity.</w:t>
      </w:r>
    </w:p>
    <w:p w:rsidR="008C6644" w:rsidRPr="008C6644" w:rsidRDefault="008C6644" w:rsidP="008C6644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1.      Matthew 3:16-17</w:t>
      </w:r>
    </w:p>
    <w:p w:rsidR="008C6644" w:rsidRDefault="008C6644" w:rsidP="008C6644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="00D55A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2.      Matthew 28:19</w:t>
      </w:r>
    </w:p>
    <w:p w:rsidR="008C6644" w:rsidRDefault="008C6644" w:rsidP="008C6644">
      <w:pPr>
        <w:spacing w:after="150" w:line="360" w:lineRule="atLeast"/>
        <w:rPr>
          <w:rStyle w:val="woj"/>
          <w:rFonts w:ascii="Times New Roman" w:hAnsi="Times New Roman" w:cs="Times New Roman"/>
          <w:sz w:val="24"/>
          <w:szCs w:val="24"/>
        </w:rPr>
      </w:pPr>
      <w:r w:rsidRPr="008C6644">
        <w:rPr>
          <w:rStyle w:val="woj"/>
          <w:rFonts w:ascii="Times New Roman" w:hAnsi="Times New Roman" w:cs="Times New Roman"/>
          <w:sz w:val="24"/>
          <w:szCs w:val="24"/>
        </w:rPr>
        <w:t xml:space="preserve">          </w:t>
      </w:r>
      <w:r w:rsidR="00D55A50">
        <w:rPr>
          <w:rStyle w:val="woj"/>
          <w:rFonts w:ascii="Times New Roman" w:hAnsi="Times New Roman" w:cs="Times New Roman"/>
          <w:sz w:val="24"/>
          <w:szCs w:val="24"/>
        </w:rPr>
        <w:t xml:space="preserve">   </w:t>
      </w:r>
      <w:r w:rsidRPr="008C6644">
        <w:rPr>
          <w:rStyle w:val="woj"/>
          <w:rFonts w:ascii="Times New Roman" w:hAnsi="Times New Roman" w:cs="Times New Roman"/>
          <w:sz w:val="24"/>
          <w:szCs w:val="24"/>
        </w:rPr>
        <w:t xml:space="preserve">       3.      </w:t>
      </w:r>
      <w:r>
        <w:rPr>
          <w:rStyle w:val="woj"/>
          <w:rFonts w:ascii="Times New Roman" w:hAnsi="Times New Roman" w:cs="Times New Roman"/>
          <w:sz w:val="24"/>
          <w:szCs w:val="24"/>
        </w:rPr>
        <w:t xml:space="preserve">1 Corinthians </w:t>
      </w:r>
      <w:r w:rsidR="00474119">
        <w:rPr>
          <w:rStyle w:val="woj"/>
          <w:rFonts w:ascii="Times New Roman" w:hAnsi="Times New Roman" w:cs="Times New Roman"/>
          <w:sz w:val="24"/>
          <w:szCs w:val="24"/>
        </w:rPr>
        <w:t>12:4-6  When we realize that generally in the New Testament,</w:t>
      </w:r>
      <w:r w:rsidR="00474119">
        <w:rPr>
          <w:rStyle w:val="woj"/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D55A50">
        <w:rPr>
          <w:rStyle w:val="woj"/>
          <w:rFonts w:ascii="Times New Roman" w:hAnsi="Times New Roman" w:cs="Times New Roman"/>
          <w:sz w:val="24"/>
          <w:szCs w:val="24"/>
        </w:rPr>
        <w:t xml:space="preserve">   </w:t>
      </w:r>
      <w:r w:rsidR="00474119">
        <w:rPr>
          <w:rStyle w:val="woj"/>
          <w:rFonts w:ascii="Times New Roman" w:hAnsi="Times New Roman" w:cs="Times New Roman"/>
          <w:sz w:val="24"/>
          <w:szCs w:val="24"/>
        </w:rPr>
        <w:t xml:space="preserve">           the name “God” refers to the Father, “Lord” refers to Jesus the Son, then it is</w:t>
      </w:r>
      <w:r w:rsidR="00474119">
        <w:rPr>
          <w:rStyle w:val="woj"/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D55A50">
        <w:rPr>
          <w:rStyle w:val="woj"/>
          <w:rFonts w:ascii="Times New Roman" w:hAnsi="Times New Roman" w:cs="Times New Roman"/>
          <w:sz w:val="24"/>
          <w:szCs w:val="24"/>
        </w:rPr>
        <w:t xml:space="preserve">   </w:t>
      </w:r>
      <w:r w:rsidR="00474119">
        <w:rPr>
          <w:rStyle w:val="woj"/>
          <w:rFonts w:ascii="Times New Roman" w:hAnsi="Times New Roman" w:cs="Times New Roman"/>
          <w:sz w:val="24"/>
          <w:szCs w:val="24"/>
        </w:rPr>
        <w:t xml:space="preserve">          clear that there is another trinitarian expression here.</w:t>
      </w:r>
    </w:p>
    <w:p w:rsidR="008C6644" w:rsidRDefault="00474119" w:rsidP="007B374A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4.      2 Corinthians 13:14</w:t>
      </w:r>
    </w:p>
    <w:p w:rsidR="00474119" w:rsidRDefault="00474119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4741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</w:t>
      </w:r>
      <w:r w:rsidRPr="00474119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      Ephesians 4:4-6</w:t>
      </w:r>
    </w:p>
    <w:p w:rsidR="00474119" w:rsidRDefault="008C6644" w:rsidP="007B374A">
      <w:pPr>
        <w:spacing w:line="36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119" w:rsidRDefault="00474119" w:rsidP="007B374A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411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4119">
        <w:rPr>
          <w:rFonts w:ascii="Times New Roman" w:eastAsia="Times New Roman" w:hAnsi="Times New Roman" w:cs="Times New Roman"/>
          <w:sz w:val="24"/>
          <w:szCs w:val="24"/>
        </w:rPr>
        <w:t xml:space="preserve">    6.</w:t>
      </w:r>
      <w:r w:rsidR="008C6644" w:rsidRPr="0047411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 Peter 1:6</w:t>
      </w:r>
    </w:p>
    <w:p w:rsidR="00EA7410" w:rsidRDefault="00EA7410" w:rsidP="007B374A">
      <w:pPr>
        <w:spacing w:line="36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7410" w:rsidRDefault="00EA7410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EA741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4321">
        <w:rPr>
          <w:rFonts w:ascii="Times New Roman" w:hAnsi="Times New Roman" w:cs="Times New Roman"/>
          <w:sz w:val="24"/>
          <w:szCs w:val="24"/>
        </w:rPr>
        <w:t xml:space="preserve">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Three statements for the Trinity.</w:t>
      </w:r>
    </w:p>
    <w:p w:rsidR="00EA7410" w:rsidRDefault="00EA7410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4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A.      God is three persons.</w:t>
      </w:r>
    </w:p>
    <w:p w:rsidR="00B44321" w:rsidRDefault="00B44321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1.      John 1:1 “With”</w:t>
      </w:r>
    </w:p>
    <w:p w:rsidR="00B44321" w:rsidRDefault="00B44321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2.      1 John 2:1 “An advocate WITH the Father…”</w:t>
      </w:r>
    </w:p>
    <w:p w:rsidR="00B44321" w:rsidRDefault="00B44321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</w:t>
      </w:r>
      <w:r w:rsidR="00D55A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      John 16:7 The Holy Spirit separate from Son.</w:t>
      </w:r>
    </w:p>
    <w:p w:rsidR="00E07D64" w:rsidRDefault="00E07D64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5A50">
        <w:rPr>
          <w:rFonts w:ascii="Times New Roman" w:hAnsi="Times New Roman" w:cs="Times New Roman"/>
          <w:sz w:val="24"/>
          <w:szCs w:val="24"/>
        </w:rPr>
        <w:t>4</w:t>
      </w:r>
      <w:r w:rsidR="00B44321">
        <w:rPr>
          <w:rFonts w:ascii="Times New Roman" w:hAnsi="Times New Roman" w:cs="Times New Roman"/>
          <w:sz w:val="24"/>
          <w:szCs w:val="24"/>
        </w:rPr>
        <w:t xml:space="preserve">.      Some have concluded that the Holy Spirit is not a distinct “person” of God </w:t>
      </w:r>
      <w:r w:rsidR="00B44321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</w:t>
      </w:r>
      <w:r w:rsidR="00B4432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321">
        <w:rPr>
          <w:rFonts w:ascii="Times New Roman" w:hAnsi="Times New Roman" w:cs="Times New Roman"/>
          <w:sz w:val="24"/>
          <w:szCs w:val="24"/>
        </w:rPr>
        <w:t>but rather the “power of God.”</w:t>
      </w:r>
    </w:p>
    <w:p w:rsidR="00EA7410" w:rsidRDefault="00EA7410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 w:rsidR="00D55A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Each person is fully God.</w:t>
      </w:r>
    </w:p>
    <w:p w:rsidR="00E07D64" w:rsidRDefault="00E07D64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5A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    God the Father is clearly God—Genesis 1:1 “In the beginning God…”</w:t>
      </w:r>
    </w:p>
    <w:p w:rsidR="00E07D64" w:rsidRDefault="00E07D64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    Jesus the Son is fully God—John 1:1-4; John 20:18: Isaiah 9</w:t>
      </w:r>
      <w:r w:rsidR="00C64E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07D64" w:rsidRDefault="00E07D64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D55A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5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    The Holy Spirit is fully God</w:t>
      </w:r>
      <w:r w:rsidR="00C64E8F">
        <w:rPr>
          <w:rFonts w:ascii="Times New Roman" w:hAnsi="Times New Roman" w:cs="Times New Roman"/>
          <w:sz w:val="24"/>
          <w:szCs w:val="24"/>
        </w:rPr>
        <w:t>—Matthew 28:19; Acts 5:3-4</w:t>
      </w:r>
    </w:p>
    <w:p w:rsidR="00C64E8F" w:rsidRPr="00C64E8F" w:rsidRDefault="00C64E8F" w:rsidP="00C64E8F">
      <w:pPr>
        <w:spacing w:after="150" w:line="36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4E8F" w:rsidRDefault="00C64E8F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410">
        <w:rPr>
          <w:rFonts w:ascii="Times New Roman" w:hAnsi="Times New Roman" w:cs="Times New Roman"/>
          <w:sz w:val="24"/>
          <w:szCs w:val="24"/>
        </w:rPr>
        <w:t>C.      There is one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7BD" w:rsidRDefault="00C64E8F" w:rsidP="007B374A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A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    Up to this point we have no problem with logic with the first two facts. It is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logical to say that God is three persons and each person is fully God, that</w:t>
      </w:r>
      <w:r w:rsidR="00D55A50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woul</w:t>
      </w:r>
      <w:r w:rsidR="00D55A50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equal three Gods (polytheism).</w:t>
      </w:r>
    </w:p>
    <w:p w:rsidR="00F827BD" w:rsidRDefault="00F827BD" w:rsidP="007B374A">
      <w:pPr>
        <w:spacing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5A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Scripture is abundantly clear that there is only ONE and only one God.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D55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Deuteronomy 6:4-5; 1 Kings 8:60</w:t>
      </w:r>
      <w:r>
        <w:rPr>
          <w:rFonts w:ascii="Times New Roman" w:eastAsia="Times New Roman" w:hAnsi="Times New Roman" w:cs="Times New Roman"/>
          <w:sz w:val="24"/>
          <w:szCs w:val="24"/>
        </w:rPr>
        <w:t>; Isaiah 45:5-6</w:t>
      </w:r>
      <w:r w:rsidR="008C6644" w:rsidRPr="00EA74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C6644" w:rsidRPr="00EA74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F827BD" w:rsidRPr="00F827BD" w:rsidRDefault="008C6644" w:rsidP="00D55A50">
      <w:pPr>
        <w:pStyle w:val="Heading1"/>
        <w:spacing w:before="0" w:line="231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827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F827BD" w:rsidRDefault="00F827BD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27BD" w:rsidRDefault="00F827BD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     Simplistic solutions must all deny one strand of Biblical teaching. </w:t>
      </w:r>
    </w:p>
    <w:p w:rsidR="00F827BD" w:rsidRDefault="00F827BD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E.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All analogies have shortcomings.</w:t>
      </w:r>
    </w:p>
    <w:p w:rsidR="00F827BD" w:rsidRDefault="00F827BD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9E741A">
        <w:rPr>
          <w:rFonts w:ascii="Times New Roman" w:eastAsia="Times New Roman" w:hAnsi="Times New Roman" w:cs="Times New Roman"/>
          <w:sz w:val="24"/>
          <w:szCs w:val="24"/>
        </w:rPr>
        <w:t>A three leaf clover.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   A tree: roots, trunk, branches.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     Three forms of water: Ice, liquid, stream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     A man: a farmer, an elder, a husband.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eastAsia="Times New Roman" w:hAnsi="Times New Roman" w:cs="Times New Roman"/>
          <w:sz w:val="24"/>
          <w:szCs w:val="24"/>
        </w:rPr>
        <w:t>.      The Human life: Intellect Emotions, Will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F.      God eternally and necessarily exists as the Trinity.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God cannot be other than He is: unchanging, eternal, fully divine. 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   Errors have come by denying any of the three statements summarizing the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Biblical teaching. 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-- Modalism—There is one person who appears to us in three different forms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(or “modes”). </w:t>
      </w:r>
    </w:p>
    <w:p w:rsidR="009E741A" w:rsidRDefault="009E741A" w:rsidP="00F827BD">
      <w:pPr>
        <w:spacing w:after="150" w:line="36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9E741A">
        <w:rPr>
          <w:rFonts w:ascii="Times New Roman" w:eastAsia="Times New Roman" w:hAnsi="Times New Roman" w:cs="Times New Roman"/>
          <w:i/>
          <w:sz w:val="24"/>
          <w:szCs w:val="24"/>
        </w:rPr>
        <w:t>What would the ramifications be if this were true?</w:t>
      </w:r>
    </w:p>
    <w:p w:rsidR="009E741A" w:rsidRDefault="009E741A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E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-- The Arian controversy</w:t>
      </w:r>
      <w:r w:rsidR="00382CD6">
        <w:rPr>
          <w:rFonts w:ascii="Times New Roman" w:eastAsia="Times New Roman" w:hAnsi="Times New Roman" w:cs="Times New Roman"/>
          <w:sz w:val="24"/>
          <w:szCs w:val="24"/>
        </w:rPr>
        <w:t xml:space="preserve">—God created the Son. 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-- Subordinationism—The members of the Trinity are not all equal. 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-- Adoptionism—Jesus lived as an ordinary man until baptism&gt; Jesus was then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“adopted” by the Father and He was given God status.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G.      Why is the Trinity so important?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The atonement is at stake. 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   Justification by faith alone is threatened.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     If Jesus is not infinite God, should we pray and worship to Him?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27B86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     Disunity in the Trinity would cause disunity in the universe. 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 </w:t>
      </w:r>
      <w:r w:rsidR="00D55A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The different functions of the Trinity.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    Illustrations of the Trinity (And their deficiencies).     </w:t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9518460" wp14:editId="6B466221">
            <wp:extent cx="1676400" cy="1511300"/>
            <wp:effectExtent l="0" t="0" r="0" b="0"/>
            <wp:docPr id="1" name="Picture 1" descr="Image result for illustrations of the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llustrations of the trin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D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AF7D04">
        <w:rPr>
          <w:noProof/>
        </w:rPr>
        <w:drawing>
          <wp:inline distT="0" distB="0" distL="0" distR="0" wp14:anchorId="6540B562" wp14:editId="499317FA">
            <wp:extent cx="1866900" cy="1854200"/>
            <wp:effectExtent l="0" t="0" r="0" b="0"/>
            <wp:docPr id="8" name="Picture 8" descr="Image result for illustrations of the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llustrations of the trin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</w:rPr>
        <w:drawing>
          <wp:inline distT="0" distB="0" distL="0" distR="0" wp14:anchorId="2CB51F51" wp14:editId="72EFFCBB">
            <wp:extent cx="1955800" cy="1854200"/>
            <wp:effectExtent l="0" t="0" r="6350" b="0"/>
            <wp:docPr id="3" name="Picture 3" descr="Image result for illustrations of the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llustrations of the trin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50" w:rsidRDefault="00D55A50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5A50" w:rsidRDefault="00D55A50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2CD6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40A4D6D" wp14:editId="499550B3">
            <wp:extent cx="1816100" cy="1619250"/>
            <wp:effectExtent l="0" t="0" r="0" b="0"/>
            <wp:docPr id="4" name="Picture 4" descr="Image result for illustrations of the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llustrations of the trin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50" w:rsidRDefault="00D55A50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5A50" w:rsidRDefault="00D55A50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5A50" w:rsidRDefault="00D55A50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7D04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D20160B" wp14:editId="5D73A647">
            <wp:extent cx="2152650" cy="1854200"/>
            <wp:effectExtent l="0" t="0" r="0" b="0"/>
            <wp:docPr id="6" name="Picture 6" descr="Image result for illustrations of the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illustrations of the trin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D6" w:rsidRPr="009E741A" w:rsidRDefault="00382CD6" w:rsidP="009E741A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827BD" w:rsidRPr="00F827BD" w:rsidRDefault="00F827BD" w:rsidP="00F827BD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C6644" w:rsidRPr="007B374A" w:rsidRDefault="008C6644" w:rsidP="007B374A">
      <w:pPr>
        <w:spacing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A74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7B374A" w:rsidRDefault="007B374A" w:rsidP="00704B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74A" w:rsidRPr="002A59B3" w:rsidRDefault="007B374A" w:rsidP="00704B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B42" w:rsidRPr="00704B42" w:rsidRDefault="00704B42" w:rsidP="00704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4B42" w:rsidRPr="00FD54D4" w:rsidRDefault="00704B42" w:rsidP="00704B42">
      <w:pPr>
        <w:rPr>
          <w:rFonts w:ascii="Times New Roman" w:hAnsi="Times New Roman" w:cs="Times New Roman"/>
          <w:b/>
          <w:sz w:val="28"/>
          <w:szCs w:val="28"/>
        </w:rPr>
      </w:pPr>
    </w:p>
    <w:p w:rsidR="00A361CD" w:rsidRDefault="00A361CD"/>
    <w:sectPr w:rsidR="00A361C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B9" w:rsidRDefault="000442B9" w:rsidP="00704B42">
      <w:pPr>
        <w:spacing w:after="0" w:line="240" w:lineRule="auto"/>
      </w:pPr>
      <w:r>
        <w:separator/>
      </w:r>
    </w:p>
  </w:endnote>
  <w:endnote w:type="continuationSeparator" w:id="0">
    <w:p w:rsidR="000442B9" w:rsidRDefault="000442B9" w:rsidP="0070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B9" w:rsidRDefault="000442B9" w:rsidP="00704B42">
      <w:pPr>
        <w:spacing w:after="0" w:line="240" w:lineRule="auto"/>
      </w:pPr>
      <w:r>
        <w:separator/>
      </w:r>
    </w:p>
  </w:footnote>
  <w:footnote w:type="continuationSeparator" w:id="0">
    <w:p w:rsidR="000442B9" w:rsidRDefault="000442B9" w:rsidP="0070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8251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4B42" w:rsidRDefault="00704B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B42" w:rsidRDefault="00704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4FD"/>
    <w:multiLevelType w:val="hybridMultilevel"/>
    <w:tmpl w:val="3F26F3AE"/>
    <w:lvl w:ilvl="0" w:tplc="AE185A78">
      <w:start w:val="2"/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7D39EF"/>
    <w:multiLevelType w:val="hybridMultilevel"/>
    <w:tmpl w:val="3ACAB5FC"/>
    <w:lvl w:ilvl="0" w:tplc="C0C83742">
      <w:start w:val="2"/>
      <w:numFmt w:val="bullet"/>
      <w:lvlText w:val=""/>
      <w:lvlJc w:val="left"/>
      <w:pPr>
        <w:ind w:left="20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E84078B"/>
    <w:multiLevelType w:val="hybridMultilevel"/>
    <w:tmpl w:val="3FA02F62"/>
    <w:lvl w:ilvl="0" w:tplc="55367A88">
      <w:start w:val="2"/>
      <w:numFmt w:val="bullet"/>
      <w:lvlText w:val=""/>
      <w:lvlJc w:val="left"/>
      <w:pPr>
        <w:ind w:left="21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2"/>
    <w:rsid w:val="000442B9"/>
    <w:rsid w:val="001B2B40"/>
    <w:rsid w:val="002A59B3"/>
    <w:rsid w:val="00382CD6"/>
    <w:rsid w:val="00474119"/>
    <w:rsid w:val="00704B42"/>
    <w:rsid w:val="007B374A"/>
    <w:rsid w:val="008C6644"/>
    <w:rsid w:val="009E741A"/>
    <w:rsid w:val="00A361CD"/>
    <w:rsid w:val="00AF7D04"/>
    <w:rsid w:val="00B44321"/>
    <w:rsid w:val="00C5415F"/>
    <w:rsid w:val="00C64E8F"/>
    <w:rsid w:val="00D55A50"/>
    <w:rsid w:val="00E07D64"/>
    <w:rsid w:val="00E27B86"/>
    <w:rsid w:val="00EA7410"/>
    <w:rsid w:val="00EE19C4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F924"/>
  <w15:chartTrackingRefBased/>
  <w15:docId w15:val="{40F842D9-E84A-4B5C-A600-F65F7B1C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42"/>
  </w:style>
  <w:style w:type="paragraph" w:styleId="Heading1">
    <w:name w:val="heading 1"/>
    <w:basedOn w:val="Normal"/>
    <w:next w:val="Normal"/>
    <w:link w:val="Heading1Char"/>
    <w:uiPriority w:val="9"/>
    <w:qFormat/>
    <w:rsid w:val="00F82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42"/>
  </w:style>
  <w:style w:type="paragraph" w:styleId="Footer">
    <w:name w:val="footer"/>
    <w:basedOn w:val="Normal"/>
    <w:link w:val="FooterChar"/>
    <w:uiPriority w:val="99"/>
    <w:unhideWhenUsed/>
    <w:rsid w:val="0070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42"/>
  </w:style>
  <w:style w:type="character" w:customStyle="1" w:styleId="woj">
    <w:name w:val="woj"/>
    <w:basedOn w:val="DefaultParagraphFont"/>
    <w:rsid w:val="008C6644"/>
  </w:style>
  <w:style w:type="character" w:styleId="Hyperlink">
    <w:name w:val="Hyperlink"/>
    <w:basedOn w:val="DefaultParagraphFont"/>
    <w:uiPriority w:val="99"/>
    <w:semiHidden/>
    <w:unhideWhenUsed/>
    <w:rsid w:val="008C6644"/>
    <w:rPr>
      <w:color w:val="0000FF"/>
      <w:u w:val="single"/>
    </w:rPr>
  </w:style>
  <w:style w:type="character" w:customStyle="1" w:styleId="text">
    <w:name w:val="text"/>
    <w:basedOn w:val="DefaultParagraphFont"/>
    <w:rsid w:val="00474119"/>
  </w:style>
  <w:style w:type="character" w:customStyle="1" w:styleId="Heading1Char">
    <w:name w:val="Heading 1 Char"/>
    <w:basedOn w:val="DefaultParagraphFont"/>
    <w:link w:val="Heading1"/>
    <w:uiPriority w:val="9"/>
    <w:rsid w:val="00F8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79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5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bailey</dc:creator>
  <cp:keywords/>
  <dc:description/>
  <cp:lastModifiedBy>Dan bailey</cp:lastModifiedBy>
  <cp:revision>3</cp:revision>
  <cp:lastPrinted>2019-05-05T15:20:00Z</cp:lastPrinted>
  <dcterms:created xsi:type="dcterms:W3CDTF">2019-05-02T22:59:00Z</dcterms:created>
  <dcterms:modified xsi:type="dcterms:W3CDTF">2019-05-05T15:23:00Z</dcterms:modified>
</cp:coreProperties>
</file>